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86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8.png" ContentType="image/png"/>
  <Override PartName="/word/media/image85.png" ContentType="image/png"/>
  <Override PartName="/word/media/image49.png" ContentType="image/png"/>
  <Override PartName="/word/media/image100.png" ContentType="image/png"/>
  <Override PartName="/word/media/image12.png" ContentType="image/png"/>
  <Override PartName="/word/media/image37.png" ContentType="image/png"/>
  <Override PartName="/word/media/image7.png" ContentType="image/png"/>
  <Override PartName="/word/media/image19.png" ContentType="image/png"/>
  <Override PartName="/word/media/image84.png" ContentType="image/png"/>
  <Override PartName="/word/media/image48.png" ContentType="image/png"/>
  <Override PartName="/word/media/image11.png" ContentType="image/png"/>
  <Override PartName="/word/media/image36.png" ContentType="image/png"/>
  <Override PartName="/word/media/image6.png" ContentType="image/png"/>
  <Override PartName="/word/media/image18.png" ContentType="image/png"/>
  <Override PartName="/word/media/image83.png" ContentType="image/png"/>
  <Override PartName="/word/media/image29.png" ContentType="image/png"/>
  <Override PartName="/word/media/image94.png" ContentType="image/png"/>
  <Override PartName="/word/media/image47.png" ContentType="image/png"/>
  <Override PartName="/word/media/image10.png" ContentType="image/png"/>
  <Override PartName="/word/media/image35.png" ContentType="image/png"/>
  <Override PartName="/word/media/image5.png" ContentType="image/png"/>
  <Override PartName="/word/media/image17.png" ContentType="image/png"/>
  <Override PartName="/word/media/image82.png" ContentType="image/png"/>
  <Override PartName="/word/media/image28.png" ContentType="image/png"/>
  <Override PartName="/word/media/image93.png" ContentType="image/png"/>
  <Override PartName="/word/media/image3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31.png" ContentType="image/png"/>
  <Override PartName="/word/media/image70.png" ContentType="image/png"/>
  <Override PartName="/word/media/image69.png" ContentType="image/png"/>
  <Override PartName="/word/media/image32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87.png" ContentType="image/png"/>
  <Override PartName="/word/media/image106.png" ContentType="image/png"/>
  <Override PartName="/word/media/image99.png" ContentType="image/png"/>
  <Override PartName="/word/media/image62.png" ContentType="image/png"/>
  <Override PartName="/word/media/image105.png" ContentType="image/png"/>
  <Override PartName="/word/media/image98.png" ContentType="image/png"/>
  <Override PartName="/word/media/image61.png" ContentType="image/png"/>
  <Override PartName="/word/media/image104.png" ContentType="image/png"/>
  <Override PartName="/word/media/image97.png" ContentType="image/png"/>
  <Override PartName="/word/media/image60.png" ContentType="image/png"/>
  <Override PartName="/word/media/image103.png" ContentType="image/png"/>
  <Override PartName="/word/media/image96.png" ContentType="image/png"/>
  <Override PartName="/word/media/image89.png" ContentType="image/png"/>
  <Override PartName="/word/media/image102.png" ContentType="image/png"/>
  <Override PartName="/word/media/image95.png" ContentType="image/png"/>
  <Override PartName="/word/media/image88.png" ContentType="image/png"/>
  <Override PartName="/word/media/image79.png" ContentType="image/png"/>
  <Override PartName="/word/media/image101.png" ContentType="image/png"/>
  <Override PartName="/word/media/image64.png" ContentType="image/png"/>
  <Override PartName="/word/media/image63.png" ContentType="image/png"/>
  <Override PartName="/word/media/image23.png" ContentType="image/png"/>
  <Override PartName="/word/media/image22.png" ContentType="image/png"/>
  <Override PartName="/word/media/image59.png" ContentType="image/png"/>
  <Override PartName="/word/media/image21.png" ContentType="image/png"/>
  <Override PartName="/word/media/image58.png" ContentType="image/png"/>
  <Override PartName="/word/media/image20.png" ContentType="image/png"/>
  <Override PartName="/word/media/image57.png" ContentType="image/png"/>
  <Override PartName="/word/media/image24.png" ContentType="image/png"/>
  <Override PartName="/word/media/image90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91.png" ContentType="image/png"/>
  <Override PartName="/word/media/image26.png" ContentType="image/png"/>
  <Override PartName="/word/media/image15.png" ContentType="image/png"/>
  <Override PartName="/word/media/image80.png" ContentType="image/png"/>
  <Override PartName="/word/media/image3.png" ContentType="image/png"/>
  <Override PartName="/word/media/image33.png" ContentType="image/png"/>
  <Override PartName="/word/media/image92.png" ContentType="image/png"/>
  <Override PartName="/word/media/image27.png" ContentType="image/png"/>
  <Override PartName="/word/media/image16.png" ContentType="image/png"/>
  <Override PartName="/word/media/image81.png" ContentType="image/png"/>
  <Override PartName="/word/media/image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spacing w:lineRule="auto" w:line="240" w:before="0" w:after="0"/>
        <w:outlineLvl w:val="0"/>
        <w:rPr>
          <w:rFonts w:ascii="SF UI Display" w:hAnsi="SF UI Display" w:eastAsia="Times New Roman" w:cs="Times New Roman"/>
          <w:b/>
          <w:b/>
          <w:bCs/>
          <w:kern w:val="2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kern w:val="2"/>
          <w:sz w:val="28"/>
          <w:szCs w:val="28"/>
          <w:lang w:eastAsia="ru-RU"/>
        </w:rPr>
        <w:t xml:space="preserve">Зарезервированные ключевые слова </w:t>
      </w:r>
    </w:p>
    <w:p>
      <w:pPr>
        <w:pStyle w:val="Normal"/>
        <w:numPr>
          <w:ilvl w:val="0"/>
          <w:numId w:val="0"/>
        </w:numPr>
        <w:spacing w:lineRule="auto" w:line="240" w:before="0" w:after="0"/>
        <w:outlineLvl w:val="1"/>
        <w:rPr>
          <w:rFonts w:ascii="SF UI Display" w:hAnsi="SF UI Display" w:eastAsia="Times New Roman" w:cs="Times New Roman"/>
          <w:b/>
          <w:b/>
          <w:bCs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Зарезервированные ключевые слова в ECMAScript 2015</w:t>
      </w:r>
    </w:p>
    <w:p>
      <w:pPr>
        <w:sectPr>
          <w:footerReference w:type="default" r:id="rId2"/>
          <w:type w:val="nextPage"/>
          <w:pgSz w:w="11906" w:h="16838"/>
          <w:pgMar w:left="567" w:right="567" w:gutter="0" w:header="0" w:top="567" w:footer="709" w:bottom="766"/>
          <w:pgNumType w:fmt="decimal"/>
          <w:formProt w:val="false"/>
          <w:textDirection w:val="lrTb"/>
          <w:docGrid w:type="default" w:linePitch="360" w:charSpace="4096"/>
        </w:sectPr>
      </w:pP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break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case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class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catch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const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continue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debugger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default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delete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do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else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export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extends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finally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for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function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if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import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instanceof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let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new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return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super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switch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this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throw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try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typeof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var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void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while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with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yield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cols w:num="4" w:space="708" w:equalWidth="true" w:sep="false"/>
          <w:formProt w:val="false"/>
          <w:textDirection w:val="lrTb"/>
          <w:docGrid w:type="default" w:linePitch="360" w:charSpace="4096"/>
        </w:sectPr>
      </w:pPr>
    </w:p>
    <w:p>
      <w:pPr>
        <w:pStyle w:val="Normal"/>
        <w:numPr>
          <w:ilvl w:val="0"/>
          <w:numId w:val="0"/>
        </w:numPr>
        <w:spacing w:lineRule="auto" w:line="240" w:before="0" w:after="0"/>
        <w:outlineLvl w:val="1"/>
        <w:rPr>
          <w:rFonts w:ascii="SF UI Display" w:hAnsi="SF UI Display" w:eastAsia="Times New Roman" w:cs="Times New Roman"/>
          <w:b/>
          <w:b/>
          <w:bCs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Ключевые слова, зарезервированные на будущее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Следующие ключевые слова зарезервированы на будущее ECMAScript спецификацией. За ними сейчас не стоит никакой функциональности, но она может появиться в будущих версиях, поэтому эти ключевые слова не могут быть использованы, как идентификаторы. Эти ключевые слова не могут быть использованы даже в strict или non-strict режимах.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enum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await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Следующие ключевые слова зарезервированы для кода, который выполняется в strict режиме: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formProt w:val="false"/>
          <w:textDirection w:val="lrTb"/>
          <w:docGrid w:type="default" w:linePitch="360" w:charSpace="4096"/>
        </w:sectPr>
      </w:pP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implements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package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protected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static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interface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private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public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cols w:num="4" w:space="708" w:equalWidth="true" w:sep="false"/>
          <w:formProt w:val="false"/>
          <w:textDirection w:val="lrTb"/>
          <w:docGrid w:type="default" w:linePitch="360" w:charSpace="4096"/>
        </w:sectPr>
      </w:pPr>
    </w:p>
    <w:p>
      <w:pPr>
        <w:pStyle w:val="Normal"/>
        <w:numPr>
          <w:ilvl w:val="0"/>
          <w:numId w:val="0"/>
        </w:numPr>
        <w:spacing w:lineRule="auto" w:line="240" w:before="0" w:after="0"/>
        <w:outlineLvl w:val="1"/>
        <w:rPr>
          <w:rFonts w:ascii="SF UI Display" w:hAnsi="SF UI Display" w:eastAsia="Times New Roman" w:cs="Times New Roman"/>
          <w:b/>
          <w:b/>
          <w:bCs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Зарезервированные ключевые слова в более старых версиях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Перечисленные ниже ключевые слова зарезервированы для старых версий ECMAScript спецификаций (ECMAScript от 1 по 3).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formProt w:val="false"/>
          <w:textDirection w:val="lrTb"/>
          <w:docGrid w:type="default" w:linePitch="360" w:charSpace="4096"/>
        </w:sectPr>
      </w:pP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abstract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boolean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byte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char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double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final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float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goto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int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long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native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short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synchronized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transient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left="945" w:right="225" w:hanging="36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volatile</w:t>
      </w:r>
    </w:p>
    <w:p>
      <w:pPr>
        <w:sectPr>
          <w:type w:val="continuous"/>
          <w:pgSz w:w="11906" w:h="16838"/>
          <w:pgMar w:left="567" w:right="567" w:gutter="0" w:header="0" w:top="567" w:footer="709" w:bottom="766"/>
          <w:cols w:num="4" w:space="708" w:equalWidth="true" w:sep="false"/>
          <w:formProt w:val="false"/>
          <w:textDirection w:val="lrTb"/>
          <w:docGrid w:type="default" w:linePitch="360" w:charSpace="4096"/>
        </w:sectPr>
      </w:pP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К тому же, литералы </w:t>
      </w:r>
      <w:r>
        <w:rPr>
          <w:rFonts w:eastAsia="Times New Roman" w:cs="Courier New" w:ascii="Courier New" w:hAnsi="Courier New"/>
          <w:sz w:val="28"/>
          <w:szCs w:val="28"/>
          <w:lang w:eastAsia="ru-RU"/>
        </w:rPr>
        <w:t>null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, </w:t>
      </w:r>
      <w:r>
        <w:rPr>
          <w:rFonts w:eastAsia="Times New Roman" w:cs="Courier New" w:ascii="Courier New" w:hAnsi="Courier New"/>
          <w:sz w:val="28"/>
          <w:szCs w:val="28"/>
          <w:lang w:eastAsia="ru-RU"/>
        </w:rPr>
        <w:t>true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, и </w:t>
      </w:r>
      <w:r>
        <w:rPr>
          <w:rFonts w:eastAsia="Times New Roman" w:cs="Courier New" w:ascii="Courier New" w:hAnsi="Courier New"/>
          <w:sz w:val="28"/>
          <w:szCs w:val="28"/>
          <w:lang w:eastAsia="ru-RU"/>
        </w:rPr>
        <w:t>false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 зарезервированы в ECMAScript для их обычной функциональности.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 JavaScript существует восемь различных типов данных.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Ряд из них называют примитивными: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Undefined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(Неопределенный тип),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Null, </w:t>
        <w:br/>
        <w:t>Boolean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(Булев, Логический тип),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Number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(Число, </w:t>
      </w:r>
      <w:r>
        <w:rPr>
          <w:rFonts w:eastAsia="Times New Roman" w:cs="Times New Roman" w:ascii="SF UI Display" w:hAnsi="SF UI Display"/>
          <w:i/>
          <w:iCs/>
          <w:sz w:val="28"/>
          <w:szCs w:val="28"/>
          <w:lang w:eastAsia="ru-RU"/>
        </w:rPr>
        <w:t>преобразовывает в число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BigInt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(Большое число),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String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(Строка</w:t>
      </w:r>
      <w:r>
        <w:rPr>
          <w:rFonts w:eastAsia="Times New Roman" w:cs="Times New Roman" w:ascii="SF UI Display" w:hAnsi="SF UI Display"/>
          <w:i/>
          <w:iCs/>
          <w:sz w:val="28"/>
          <w:szCs w:val="28"/>
          <w:lang w:eastAsia="ru-RU"/>
        </w:rPr>
        <w:t>, преобразует в строку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),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Symbol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Так же существует и более сложный тип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Object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На самом деле есть и девятый тип это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Function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Но, по сути, это тот же Object, для удобства выведенный в отдельный тип для более простого определения типа для Функций.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Язык JavaScript является динамически типизированным.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То есть тип данных переменной меняется динамически в момент присвоения либо смены её значения.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А не в момент объявления.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Все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операторы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в JavaScript можно условно поделить на три группы: это базовые или математические операторы, операторы сравнения и логические операторы.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 зависимости от применения оператор может быть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унарным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или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бинарным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. Отличаются они по кол-ву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 xml:space="preserve"> операндов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 к которым применяются. </w:t>
      </w:r>
    </w:p>
    <w:p>
      <w:pPr>
        <w:pStyle w:val="Normal"/>
        <w:spacing w:lineRule="auto" w:line="240" w:before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 xml:space="preserve">В свою очередь </w:t>
      </w:r>
      <w:r>
        <w:rPr>
          <w:rFonts w:eastAsia="Times New Roman" w:cs="Times New Roman" w:ascii="SF UI Display" w:hAnsi="SF UI Display"/>
          <w:b/>
          <w:bCs/>
          <w:sz w:val="28"/>
          <w:szCs w:val="28"/>
          <w:lang w:eastAsia="ru-RU"/>
        </w:rPr>
        <w:t>операнд – это то к чему применяется оператор, их еще называют аргументами</w:t>
      </w:r>
      <w:r>
        <w:rPr>
          <w:rFonts w:eastAsia="Times New Roman" w:cs="Times New Roman" w:ascii="SF UI Display" w:hAnsi="SF UI Display"/>
          <w:sz w:val="28"/>
          <w:szCs w:val="28"/>
          <w:lang w:eastAsia="ru-RU"/>
        </w:rPr>
        <w:t>. Простыми словами это числа, строки, переменные, константы и прочие объекты которые участвуют в выражении.</w:t>
      </w:r>
    </w:p>
    <w:p>
      <w:pPr>
        <w:pStyle w:val="1"/>
        <w:shd w:val="clear" w:color="auto" w:fill="FFFFFF"/>
        <w:spacing w:beforeAutospacing="0" w:before="0" w:afterAutospacing="0" w:after="0"/>
        <w:rPr>
          <w:rFonts w:ascii="Segoe UI" w:hAnsi="Segoe UI" w:cs="Segoe UI"/>
          <w:sz w:val="28"/>
          <w:szCs w:val="28"/>
        </w:rPr>
      </w:pPr>
      <w:r>
        <w:rPr>
          <w:rFonts w:cs="Segoe UI" w:ascii="Segoe UI" w:hAnsi="Segoe UI"/>
          <w:sz w:val="28"/>
          <w:szCs w:val="28"/>
        </w:rPr>
        <w:t>Приоритет операторов</w:t>
      </w:r>
    </w:p>
    <w:p>
      <w:pPr>
        <w:pStyle w:val="2"/>
        <w:spacing w:beforeAutospacing="0" w:before="0" w:afterAutospacing="0" w:after="0"/>
        <w:rPr>
          <w:sz w:val="28"/>
          <w:szCs w:val="28"/>
        </w:rPr>
      </w:pPr>
      <w:r>
        <w:fldChar w:fldCharType="begin"/>
      </w:r>
      <w:r>
        <w:rPr>
          <w:sz w:val="28"/>
          <w:szCs w:val="28"/>
          <w:color w:val="auto"/>
        </w:rPr>
        <w:instrText> HYPERLINK "https://developer.mozilla.org/ru/docs/Web/JavaScript/Reference/Operators/Operator_Precedence" \l "интерактивный_пример" \n Permalink to Интерактивный пример</w:instrText>
      </w:r>
      <w:r>
        <w:rPr>
          <w:sz w:val="28"/>
          <w:szCs w:val="28"/>
          <w:color w:val="auto"/>
        </w:rPr>
        <w:fldChar w:fldCharType="separate"/>
      </w:r>
      <w:r>
        <w:rPr>
          <w:color w:val="auto"/>
          <w:sz w:val="28"/>
          <w:szCs w:val="28"/>
        </w:rPr>
        <w:t>Интерактивный пример</w:t>
      </w:r>
      <w:r>
        <w:rPr>
          <w:sz w:val="28"/>
          <w:szCs w:val="28"/>
          <w:color w:val="auto"/>
        </w:rPr>
        <w:fldChar w:fldCharType="end"/>
      </w:r>
    </w:p>
    <w:p>
      <w:pPr>
        <w:pStyle w:val="4"/>
        <w:shd w:val="clear" w:color="auto" w:fill="FFFFFF"/>
        <w:spacing w:lineRule="auto" w:line="240" w:before="0" w:after="0"/>
        <w:rPr>
          <w:rFonts w:ascii="Segoe UI" w:hAnsi="Segoe UI" w:cs="Segoe UI"/>
          <w:color w:val="1B1B1B"/>
          <w:sz w:val="28"/>
          <w:szCs w:val="28"/>
          <w:lang w:val="en-US"/>
        </w:rPr>
      </w:pPr>
      <w:r>
        <w:rPr>
          <w:rStyle w:val="Strong"/>
          <w:color w:val="auto"/>
          <w:sz w:val="28"/>
          <w:szCs w:val="28"/>
        </w:rPr>
        <w:t>Приоритет операторов</w:t>
      </w:r>
      <w:r>
        <w:rPr>
          <w:color w:val="auto"/>
          <w:sz w:val="28"/>
          <w:szCs w:val="28"/>
        </w:rPr>
        <w:t> определяет порядок, в котором операторы выполняются. Операторы с более высоким приоритетом выполняются первыми.</w:t>
      </w:r>
      <w:r>
        <w:rPr>
          <w:sz w:val="28"/>
          <w:szCs w:val="28"/>
        </w:rPr>
        <w:br/>
      </w:r>
      <w:r>
        <w:rPr>
          <w:rFonts w:cs="Segoe UI" w:ascii="Segoe UI" w:hAnsi="Segoe UI"/>
          <w:color w:val="1B1B1B"/>
          <w:sz w:val="28"/>
          <w:szCs w:val="28"/>
          <w:lang w:val="en-US"/>
        </w:rPr>
        <w:t>JavaScript Demo: Expressions - Operator precedence</w:t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console.log(3 + 4 * 5); // 3 + 20</w:t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23</w:t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console.log(4 * 3 ** 2); // 4 * 9</w:t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36</w:t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a;</w:t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b;</w:t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console.log(a = b = 5);</w:t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5</w:t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2919095" cy="307086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747520" cy="1336040"/>
            <wp:effectExtent l="0" t="0" r="0" b="0"/>
            <wp:docPr id="2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635760" cy="1362710"/>
            <wp:effectExtent l="0" t="0" r="0" b="0"/>
            <wp:docPr id="3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337175" cy="3089275"/>
            <wp:effectExtent l="0" t="0" r="0" b="0"/>
            <wp:docPr id="4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4888230" cy="1328420"/>
            <wp:effectExtent l="0" t="0" r="0" b="0"/>
            <wp:docPr id="5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4993640" cy="1434465"/>
            <wp:effectExtent l="0" t="0" r="0" b="0"/>
            <wp:docPr id="6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</w:t>
        <w:br/>
        <w:t>Не рекомендуется – низкая читаемость кода: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178425" cy="1415415"/>
            <wp:effectExtent l="0" t="0" r="0" b="0"/>
            <wp:docPr id="7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sz w:val="28"/>
          <w:szCs w:val="28"/>
        </w:rPr>
        <w:t>________________________________________________________________________</w:t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222240" cy="1287780"/>
            <wp:effectExtent l="0" t="0" r="0" b="0"/>
            <wp:docPr id="8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222240" cy="1876425"/>
            <wp:effectExtent l="0" t="0" r="0" b="0"/>
            <wp:docPr id="9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240020" cy="1801495"/>
            <wp:effectExtent l="0" t="0" r="0" b="0"/>
            <wp:docPr id="10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591810" cy="1622425"/>
            <wp:effectExtent l="0" t="0" r="0" b="0"/>
            <wp:docPr id="11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688965" cy="2193925"/>
            <wp:effectExtent l="0" t="0" r="0" b="0"/>
            <wp:docPr id="12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1926590" cy="1336040"/>
            <wp:effectExtent l="0" t="0" r="0" b="0"/>
            <wp:docPr id="13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763010" cy="1341120"/>
            <wp:effectExtent l="0" t="0" r="0" b="0"/>
            <wp:docPr id="14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270885" cy="895985"/>
            <wp:effectExtent l="0" t="0" r="0" b="0"/>
            <wp:docPr id="15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70885" cy="636905"/>
            <wp:effectExtent l="0" t="0" r="0" b="0"/>
            <wp:docPr id="16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331845" cy="883285"/>
            <wp:effectExtent l="0" t="0" r="0" b="0"/>
            <wp:docPr id="17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t xml:space="preserve"> </w:t>
      </w:r>
      <w:r>
        <w:rPr/>
        <w:drawing>
          <wp:inline distT="0" distB="0" distL="0" distR="0">
            <wp:extent cx="3376295" cy="1134110"/>
            <wp:effectExtent l="0" t="0" r="0" b="0"/>
            <wp:docPr id="18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67405" cy="1210945"/>
            <wp:effectExtent l="0" t="0" r="0" b="0"/>
            <wp:docPr id="19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3466465" cy="1412240"/>
            <wp:effectExtent l="0" t="0" r="0" b="0"/>
            <wp:docPr id="20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/>
        <w:drawing>
          <wp:inline distT="0" distB="0" distL="0" distR="0">
            <wp:extent cx="3067050" cy="1318895"/>
            <wp:effectExtent l="0" t="0" r="0" b="0"/>
            <wp:docPr id="21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1597025" cy="1621155"/>
            <wp:effectExtent l="0" t="0" r="0" b="0"/>
            <wp:docPr id="22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191125" cy="1741805"/>
            <wp:effectExtent l="0" t="0" r="0" b="0"/>
            <wp:docPr id="23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4945380" cy="2778760"/>
            <wp:effectExtent l="0" t="0" r="0" b="0"/>
            <wp:docPr id="24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048885" cy="1416685"/>
            <wp:effectExtent l="0" t="0" r="0" b="0"/>
            <wp:docPr id="25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048885" cy="1080135"/>
            <wp:effectExtent l="0" t="0" r="0" b="0"/>
            <wp:docPr id="26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4105910" cy="1097280"/>
            <wp:effectExtent l="0" t="0" r="0" b="0"/>
            <wp:docPr id="27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448560" cy="1033780"/>
            <wp:effectExtent l="0" t="0" r="0" b="0"/>
            <wp:docPr id="28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3268345" cy="1188720"/>
            <wp:effectExtent l="0" t="0" r="0" b="0"/>
            <wp:docPr id="29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686425" cy="3007995"/>
            <wp:effectExtent l="0" t="0" r="0" b="0"/>
            <wp:docPr id="30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579745" cy="2386330"/>
            <wp:effectExtent l="0" t="0" r="0" b="0"/>
            <wp:docPr id="31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5565775" cy="1655445"/>
            <wp:effectExtent l="0" t="0" r="0" b="0"/>
            <wp:docPr id="32" name="Рисунок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8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347720" cy="843915"/>
            <wp:effectExtent l="0" t="0" r="0" b="0"/>
            <wp:docPr id="33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76930" cy="863600"/>
            <wp:effectExtent l="0" t="0" r="0" b="0"/>
            <wp:docPr id="34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383915" cy="915670"/>
            <wp:effectExtent l="0" t="0" r="0" b="0"/>
            <wp:docPr id="35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83915" cy="956310"/>
            <wp:effectExtent l="0" t="0" r="0" b="0"/>
            <wp:docPr id="36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drawing>
          <wp:inline distT="0" distB="0" distL="0" distR="0">
            <wp:extent cx="3743960" cy="2305050"/>
            <wp:effectExtent l="0" t="0" r="0" b="0"/>
            <wp:docPr id="37" name="Рисунок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5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916680" cy="1038860"/>
            <wp:effectExtent l="0" t="0" r="0" b="0"/>
            <wp:docPr id="38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822575" cy="962025"/>
            <wp:effectExtent l="0" t="0" r="0" b="0"/>
            <wp:docPr id="39" name="Рисунок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5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531870" cy="1005840"/>
            <wp:effectExtent l="0" t="0" r="0" b="0"/>
            <wp:docPr id="40" name="Рисунок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182620" cy="1096010"/>
            <wp:effectExtent l="0" t="0" r="0" b="0"/>
            <wp:docPr id="41" name="Рисунок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5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390900" cy="1082040"/>
            <wp:effectExtent l="0" t="0" r="0" b="0"/>
            <wp:docPr id="42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90900" cy="1363345"/>
            <wp:effectExtent l="0" t="0" r="0" b="0"/>
            <wp:docPr id="43" name="Рисунок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5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2454910" cy="641350"/>
            <wp:effectExtent l="0" t="0" r="0" b="0"/>
            <wp:docPr id="44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707005" cy="572770"/>
            <wp:effectExtent l="0" t="0" r="0" b="0"/>
            <wp:docPr id="45" name="Рисунок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6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497330" cy="676275"/>
            <wp:effectExtent l="0" t="0" r="0" b="0"/>
            <wp:docPr id="46" name="Рисунок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62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>
          <w:sz w:val="28"/>
          <w:szCs w:val="28"/>
        </w:rPr>
        <w:t>Условия</w:t>
        <w:br/>
      </w:r>
      <w:r>
        <w:rPr/>
        <w:drawing>
          <wp:inline distT="0" distB="0" distL="0" distR="0">
            <wp:extent cx="3317875" cy="1115695"/>
            <wp:effectExtent l="0" t="0" r="0" b="0"/>
            <wp:docPr id="47" name="Рисунок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63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470275" cy="722630"/>
            <wp:effectExtent l="0" t="0" r="0" b="0"/>
            <wp:docPr id="48" name="Рисунок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6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249930" cy="1137285"/>
            <wp:effectExtent l="0" t="0" r="0" b="0"/>
            <wp:docPr id="49" name="Рисунок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6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440430" cy="1029335"/>
            <wp:effectExtent l="0" t="0" r="0" b="0"/>
            <wp:docPr id="50" name="Рисунок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944620" cy="1080135"/>
            <wp:effectExtent l="0" t="0" r="0" b="0"/>
            <wp:docPr id="51" name="Рисунок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6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t xml:space="preserve">  </w:t>
      </w:r>
      <w:r>
        <w:rPr/>
        <w:drawing>
          <wp:inline distT="0" distB="0" distL="0" distR="0">
            <wp:extent cx="3326130" cy="1087120"/>
            <wp:effectExtent l="0" t="0" r="0" b="0"/>
            <wp:docPr id="52" name="Рисунок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6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45180" cy="1056640"/>
            <wp:effectExtent l="0" t="0" r="0" b="0"/>
            <wp:docPr id="53" name="Рисунок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6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420110" cy="1118870"/>
            <wp:effectExtent l="0" t="0" r="0" b="0"/>
            <wp:docPr id="54" name="Рисунок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7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55340" cy="1054100"/>
            <wp:effectExtent l="0" t="0" r="0" b="0"/>
            <wp:docPr id="55" name="Рисунок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71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347720" cy="1346200"/>
            <wp:effectExtent l="0" t="0" r="0" b="0"/>
            <wp:docPr id="56" name="Рисунок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72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448685" cy="1283335"/>
            <wp:effectExtent l="0" t="0" r="0" b="0"/>
            <wp:docPr id="57" name="Рисунок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7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291840" cy="1275715"/>
            <wp:effectExtent l="0" t="0" r="0" b="0"/>
            <wp:docPr id="58" name="Рисунок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74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425825" cy="970280"/>
            <wp:effectExtent l="0" t="0" r="0" b="0"/>
            <wp:docPr id="59" name="Рисунок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7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/>
        <w:drawing>
          <wp:inline distT="0" distB="0" distL="0" distR="0">
            <wp:extent cx="3499485" cy="2625725"/>
            <wp:effectExtent l="0" t="0" r="0" b="0"/>
            <wp:docPr id="60" name="Рисунок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76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195955" cy="1735455"/>
            <wp:effectExtent l="0" t="0" r="0" b="0"/>
            <wp:docPr id="61" name="Рисунок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77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>
          <w:b/>
          <w:bCs/>
          <w:sz w:val="36"/>
          <w:szCs w:val="36"/>
        </w:rPr>
        <w:t>циклы</w:t>
      </w:r>
      <w:r>
        <w:rPr>
          <w:sz w:val="28"/>
          <w:szCs w:val="28"/>
        </w:rPr>
        <w:t xml:space="preserve"> предусмотрены для многократного повторения одного участка кода</w:t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1371600" cy="1074420"/>
            <wp:effectExtent l="0" t="0" r="0" b="0"/>
            <wp:docPr id="6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/>
        <w:drawing>
          <wp:inline distT="0" distB="0" distL="0" distR="0">
            <wp:extent cx="2468880" cy="2381250"/>
            <wp:effectExtent l="0" t="0" r="0" b="0"/>
            <wp:docPr id="63" name="Рисунок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78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876550" cy="1583055"/>
            <wp:effectExtent l="0" t="0" r="0" b="0"/>
            <wp:docPr id="64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080385" cy="1487805"/>
            <wp:effectExtent l="0" t="0" r="0" b="0"/>
            <wp:docPr id="65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029585" cy="1508125"/>
            <wp:effectExtent l="0" t="0" r="0" b="0"/>
            <wp:docPr id="66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163570" cy="1492250"/>
            <wp:effectExtent l="0" t="0" r="0" b="0"/>
            <wp:docPr id="67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213100" cy="1170940"/>
            <wp:effectExtent l="0" t="0" r="0" b="0"/>
            <wp:docPr id="68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1809115" cy="1046480"/>
            <wp:effectExtent l="0" t="0" r="0" b="0"/>
            <wp:docPr id="69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softHyphen/>
        <w:t xml:space="preserve"> </w:t>
      </w:r>
      <w:r>
        <w:rPr/>
        <w:drawing>
          <wp:inline distT="0" distB="0" distL="0" distR="0">
            <wp:extent cx="3212465" cy="1572260"/>
            <wp:effectExtent l="0" t="0" r="0" b="0"/>
            <wp:docPr id="70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462655" cy="1499870"/>
            <wp:effectExtent l="0" t="0" r="0" b="0"/>
            <wp:docPr id="71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21025" cy="1532890"/>
            <wp:effectExtent l="0" t="0" r="0" b="0"/>
            <wp:docPr id="72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09290" cy="1507490"/>
            <wp:effectExtent l="0" t="0" r="0" b="0"/>
            <wp:docPr id="73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/>
        <w:drawing>
          <wp:inline distT="0" distB="0" distL="0" distR="0">
            <wp:extent cx="3349625" cy="1315720"/>
            <wp:effectExtent l="0" t="0" r="0" b="0"/>
            <wp:docPr id="74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2853055" cy="1483360"/>
            <wp:effectExtent l="0" t="0" r="0" b="0"/>
            <wp:docPr id="75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/>
        <w:drawing>
          <wp:inline distT="0" distB="0" distL="0" distR="0">
            <wp:extent cx="3725545" cy="1645920"/>
            <wp:effectExtent l="0" t="0" r="0" b="0"/>
            <wp:docPr id="76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rFonts w:ascii="SF UI Display" w:hAnsi="SF UI Display" w:eastAsia="Times New Roman" w:cs="Times New Roman"/>
          <w:sz w:val="28"/>
          <w:szCs w:val="28"/>
          <w:lang w:eastAsia="ru-RU"/>
        </w:rPr>
      </w:pPr>
      <w:r>
        <w:rPr>
          <w:b/>
          <w:bCs/>
          <w:sz w:val="28"/>
          <w:szCs w:val="28"/>
        </w:rPr>
        <w:t xml:space="preserve">Функции - </w:t>
      </w:r>
      <w:r>
        <w:rPr/>
        <w:t xml:space="preserve">Запускать можно и до, и после 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2037715" cy="897255"/>
            <wp:effectExtent l="0" t="0" r="0" b="0"/>
            <wp:docPr id="77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033395" cy="2329815"/>
            <wp:effectExtent l="0" t="0" r="0" b="0"/>
            <wp:docPr id="78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1626235" cy="1067435"/>
            <wp:effectExtent l="0" t="0" r="0" b="0"/>
            <wp:docPr id="79" name="Рисунок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1818005" cy="2348865"/>
            <wp:effectExtent l="0" t="0" r="0" b="0"/>
            <wp:docPr id="80" name="Рисунок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788410" cy="2452370"/>
            <wp:effectExtent l="0" t="0" r="0" b="0"/>
            <wp:docPr id="81" name="Рисунок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78810" cy="1453515"/>
            <wp:effectExtent l="0" t="0" r="0" b="0"/>
            <wp:docPr id="82" name="Рисунок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537585" cy="1352550"/>
            <wp:effectExtent l="0" t="0" r="0" b="0"/>
            <wp:docPr id="83" name="Рисунок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189605" cy="1252220"/>
            <wp:effectExtent l="0" t="0" r="0" b="0"/>
            <wp:docPr id="84" name="Рисунок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383915" cy="1316990"/>
            <wp:effectExtent l="0" t="0" r="0" b="0"/>
            <wp:docPr id="85" name="Рисунок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65805" cy="1122045"/>
            <wp:effectExtent l="0" t="0" r="0" b="0"/>
            <wp:docPr id="86" name="Рисунок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8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80715" cy="1899920"/>
            <wp:effectExtent l="0" t="0" r="0" b="0"/>
            <wp:docPr id="87" name="Рисунок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385185" cy="1379220"/>
            <wp:effectExtent l="0" t="0" r="0" b="0"/>
            <wp:docPr id="88" name="Рисунок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961640" cy="1668145"/>
            <wp:effectExtent l="0" t="0" r="0" b="0"/>
            <wp:docPr id="89" name="Рисунок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562350" cy="1698625"/>
            <wp:effectExtent l="0" t="0" r="0" b="0"/>
            <wp:docPr id="90" name="Рисунок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132455" cy="1341120"/>
            <wp:effectExtent l="0" t="0" r="0" b="0"/>
            <wp:docPr id="91" name="Рисунок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536950" cy="2721610"/>
            <wp:effectExtent l="0" t="0" r="0" b="0"/>
            <wp:docPr id="92" name="Рисунок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25800" cy="1432560"/>
            <wp:effectExtent l="0" t="0" r="0" b="0"/>
            <wp:docPr id="93" name="Рисунок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427730" cy="1854200"/>
            <wp:effectExtent l="0" t="0" r="0" b="0"/>
            <wp:docPr id="94" name="Рисунок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086100" cy="2122805"/>
            <wp:effectExtent l="0" t="0" r="0" b="0"/>
            <wp:docPr id="95" name="Рисунок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8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971800" cy="2133600"/>
            <wp:effectExtent l="0" t="0" r="0" b="0"/>
            <wp:docPr id="96" name="Рисунок 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9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253740" cy="1377950"/>
            <wp:effectExtent l="0" t="0" r="0" b="0"/>
            <wp:docPr id="97" name="Рисунок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100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378200" cy="1206500"/>
            <wp:effectExtent l="0" t="0" r="0" b="0"/>
            <wp:docPr id="98" name="Рисунок 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101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448050" cy="731520"/>
            <wp:effectExtent l="0" t="0" r="0" b="0"/>
            <wp:docPr id="99" name="Рисунок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102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2974975" cy="1974850"/>
            <wp:effectExtent l="0" t="0" r="0" b="0"/>
            <wp:docPr id="100" name="Рисунок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4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581400" cy="817880"/>
            <wp:effectExtent l="0" t="0" r="0" b="0"/>
            <wp:docPr id="101" name="Рисунок 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5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314700" cy="708660"/>
            <wp:effectExtent l="0" t="0" r="0" b="0"/>
            <wp:docPr id="102" name="Рисунок 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6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384550" cy="774065"/>
            <wp:effectExtent l="0" t="0" r="0" b="0"/>
            <wp:docPr id="103" name="Рисунок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7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3308350" cy="2162810"/>
            <wp:effectExtent l="0" t="0" r="0" b="0"/>
            <wp:docPr id="104" name="Рисунок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8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/>
        <w:drawing>
          <wp:inline distT="0" distB="0" distL="0" distR="0">
            <wp:extent cx="3479800" cy="2175510"/>
            <wp:effectExtent l="0" t="0" r="0" b="0"/>
            <wp:docPr id="105" name="Рисунок 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9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  <w:drawing>
          <wp:inline distT="0" distB="0" distL="0" distR="0">
            <wp:extent cx="4260850" cy="1593850"/>
            <wp:effectExtent l="0" t="0" r="0" b="0"/>
            <wp:docPr id="106" name="Рисунок 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10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/>
      </w:r>
    </w:p>
    <w:p>
      <w:pPr>
        <w:pStyle w:val="Normal"/>
        <w:spacing w:lineRule="atLeast" w:line="240" w:beforeAutospacing="0" w:before="0" w:afterAutospacing="0" w:after="0"/>
        <w:rPr>
          <w:rFonts w:ascii="Droid Sans Mono;monospace;monospace" w:hAnsi="Droid Sans Mono;monospace;monospace"/>
          <w:b/>
          <w:b/>
          <w:bCs/>
          <w:i/>
          <w:color w:val="000000"/>
          <w:sz w:val="28"/>
          <w:szCs w:val="28"/>
          <w:highlight w:val="none"/>
          <w:shd w:fill="auto" w:val="clear"/>
        </w:rPr>
      </w:pPr>
      <w:r>
        <w:rPr>
          <w:rFonts w:ascii="Droid Sans Mono;monospace;monospace" w:hAnsi="Droid Sans Mono;monospace;monospace"/>
          <w:b/>
          <w:bCs/>
          <w:i/>
          <w:color w:val="000000"/>
          <w:sz w:val="28"/>
          <w:szCs w:val="28"/>
          <w:shd w:fill="auto" w:val="clear"/>
        </w:rPr>
        <w:t>=================== Object =================</w:t>
      </w:r>
    </w:p>
    <w:p>
      <w:pPr>
        <w:pStyle w:val="NormalWeb"/>
        <w:spacing w:lineRule="atLeast" w:line="240" w:beforeAutospacing="0" w:before="0" w:afterAutospacing="0" w:after="0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Создание объекта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new Object(); // синтаксис "конструктор объекта"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{};  // синтаксис "литерал объекта"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Свойства объектов. Ключ + значение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//У каждого свойства есть ключ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//(также называемый «имя» или «идентификатор»).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//После имени свойства следует двоеточие ":",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//и затем указывается значение свойства.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//Если в объекте несколько свойств,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//то они перечисляются через запятую.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"Вася", // Свойство объекта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30, // Последняя (висячая) запятая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};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console.log(userInfo.name);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Имена свойств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Имя из двух и больше слов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"likes javascript": true,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console.log(userInfo.name);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console.log(userInfo['name']);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console.log(userInfo["likes javascript"]);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Вычисляемое либо передаваемое имя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Вычисляем имя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firstPart = "likes";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[firstPart + " javascript"]: true,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console.log(userInfo["likes javascript"]);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Передаем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имя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firstPart = "likes";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[firstPart]: true,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console.log(userInfo[firstPart]);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Преимущество квадратных скобок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//let key = "name";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//console.log(userInfo[key]);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Зарезервированные слова в именах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let: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for: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console.log(userInfo.let);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console.log(userInfo.for);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Имена = строки либо символы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0: "Вася", // 0 тоже самое что "0"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};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console.log(userInfo[0]);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console.log(userInfo["0"]);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Тип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данных</w:t>
      </w:r>
      <w:r>
        <w:rPr>
          <w:sz w:val="16"/>
          <w:szCs w:val="16"/>
          <w:lang w:val="en-US"/>
        </w:rPr>
        <w:t xml:space="preserve"> Symbol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Создаём символ id с описанием (именем) "id"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id = Symbol("id");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name: "Вася",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[id]: "Некое значение"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};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Основное применение символов: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1.«Скрытые» свойства объектов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</w:t>
        <w:tab/>
        <w:tab/>
        <w:t>Символьное свойство не появится в for..in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2. Использование системных символов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// </w:t>
        <w:tab/>
        <w:t>Symbol.iterator, Symbol.toPrimitive и т.д.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Вложенность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console.log(userInfo.address);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console.log(userInfo.address.city);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Свойство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из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переменной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function makeUserInfo(name, age)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name: name,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age: age,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makeUserInfo("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function makeUserInfo(name, age)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  <w:tab/>
      </w:r>
      <w:r>
        <w:rPr>
          <w:sz w:val="16"/>
          <w:szCs w:val="16"/>
        </w:rPr>
        <w:t>name, // Тоже самое что и  name: name,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ab/>
        <w:t>age,// Тоже самое что и  age: age,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ab/>
      </w:r>
      <w:r>
        <w:rPr>
          <w:sz w:val="16"/>
          <w:szCs w:val="16"/>
          <w:lang w:val="en-US"/>
        </w:rPr>
        <w:t>"likes javascript": true,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makeUserInfo("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Изменение объекта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Добавление свойства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userInfo.age = 30;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userInfo['likes javascript'] = true;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userInfo.address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city: "Uzhhorod",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street: "Freedom",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Удаление свойства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"likes javascript": true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delete userInfo.age;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delete userInfo["likes javascript"];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Изменение свойства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userInfo.age = 18;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Изменение свойства даже в константе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userInfo.age = 18;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Копирование объектов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При копировании объекта в другую переменную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сам объект не дублируется, а копируется только ссылка на него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userInfo;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user.age = 18;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Дублирование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объектов</w:t>
      </w:r>
      <w:r>
        <w:rPr>
          <w:sz w:val="16"/>
          <w:szCs w:val="16"/>
          <w:lang w:val="en-US"/>
        </w:rPr>
        <w:t xml:space="preserve"> (Object.assign)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Синтаксис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//Object.assign(куда(объект), что(свойство #1), что(свойство #2), ...);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Object.assign({}, 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user.age = 18;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Еще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про</w:t>
      </w:r>
      <w:r>
        <w:rPr>
          <w:sz w:val="16"/>
          <w:szCs w:val="16"/>
          <w:lang w:val="en-US"/>
        </w:rPr>
        <w:t xml:space="preserve"> Object.assign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Object.assign(userInfo, { ['likes javascript']: true, city: "Uzhhorod" });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Проверка существования свойства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//console.log(userInfo.age);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(userInfo.age) { // true </w:t>
      </w:r>
      <w:r>
        <w:rPr>
          <w:sz w:val="16"/>
          <w:szCs w:val="16"/>
        </w:rPr>
        <w:t>или</w:t>
      </w:r>
      <w:r>
        <w:rPr>
          <w:sz w:val="16"/>
          <w:szCs w:val="16"/>
          <w:lang w:val="en-US"/>
        </w:rPr>
        <w:t xml:space="preserve"> false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console.log(userInfo.age);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Опциональная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цепочка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//address: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  <w:tab/>
        <w:t>city: "Uzhhorod",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  <w:tab/>
        <w:t>street: "Freedom",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//console.log(userInfo.address.street);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console.log(userInfo?.address?.street);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Оператор</w:t>
      </w:r>
      <w:r>
        <w:rPr>
          <w:sz w:val="16"/>
          <w:szCs w:val="16"/>
          <w:lang w:val="en-US"/>
        </w:rPr>
        <w:t xml:space="preserve"> "in"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("name" in userInfo)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//В большинстве случаев сработает сравнение с undefined.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//либо опциональная цепочка ?.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//Но есть особый случай, когда свойство существует, 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//но содержит значение undefined. 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//В этом случае необходимо использовать "in".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undefined,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следующие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(userInfo.name) { // false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("name" in userInfo) { //true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Цикл «for…in»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Для перебора всех свойств объекта используется цикл for..in.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Этот цикл отличается от изученного ранее цикла for(;;).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object)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тело цикла выполняется для каждого свойства объекта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userInfo)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name, age, address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console.log(userInfo[key]); // 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, 30, Object {}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userInfo.address)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city, street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console.log(userInfo.address[key]); // Uzhhorod, Freedom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Методы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//showInfo: function ()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  <w:tab/>
        <w:t xml:space="preserve">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Использование</w:t>
      </w:r>
      <w:r>
        <w:rPr>
          <w:sz w:val="16"/>
          <w:szCs w:val="16"/>
          <w:lang w:val="en-US"/>
        </w:rPr>
        <w:t xml:space="preserve"> "this"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//console.log(`${userInfo.name},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//function show()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//</w:t>
        <w:tab/>
        <w:t xml:space="preserve">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  <w:tab/>
      </w:r>
      <w:r>
        <w:rPr>
          <w:sz w:val="16"/>
          <w:szCs w:val="16"/>
        </w:rPr>
        <w:t>//}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ab/>
        <w:t>// У стрелочной функции нет своего "this" используются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ab/>
        <w:t>// значение из внешнего метода userInfo.showInfo()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ab/>
      </w:r>
      <w:r>
        <w:rPr>
          <w:sz w:val="16"/>
          <w:szCs w:val="16"/>
          <w:lang w:val="en-US"/>
        </w:rPr>
        <w:t xml:space="preserve">let show = () =&gt; 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show();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Преимущество</w:t>
      </w:r>
      <w:r>
        <w:rPr>
          <w:sz w:val="16"/>
          <w:szCs w:val="16"/>
          <w:lang w:val="en-US"/>
        </w:rPr>
        <w:t xml:space="preserve"> "this"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city: "Uzhhorod",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street: "Freedom",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console.log(`${this.name}, ${this.age}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.${this.address.city},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.${this.address.street}`);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 xml:space="preserve">//console.log(`${userInfo.name}, ${userInfo.age}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 xml:space="preserve">.${userInfo.address.city}, </w:t>
      </w:r>
      <w:r>
        <w:rPr>
          <w:sz w:val="16"/>
          <w:szCs w:val="16"/>
        </w:rPr>
        <w:t>ул</w:t>
      </w:r>
      <w:r>
        <w:rPr>
          <w:sz w:val="16"/>
          <w:szCs w:val="16"/>
          <w:lang w:val="en-US"/>
        </w:rPr>
        <w:t>.${userInfo.address.street}`);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userInfo.showInfo();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userInfo;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 = null;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user.showInfo();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Функция</w:t>
      </w:r>
      <w:r>
        <w:rPr>
          <w:sz w:val="16"/>
          <w:szCs w:val="16"/>
          <w:lang w:val="en-US"/>
        </w:rPr>
        <w:t>-</w:t>
      </w:r>
      <w:r>
        <w:rPr>
          <w:sz w:val="16"/>
          <w:szCs w:val="16"/>
        </w:rPr>
        <w:t>конструктор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Обычный синтаксис создания объекта{... } позволяет создать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только один объект. Но зачастую нам нужно создать множество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однотипных объектов, таких как пользователи, элементы меню и т.д.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Это можно сделать при помощи функции - конструктора и оператора "new".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Функции - конструкторы являются обычными функциями.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Но есть два правила: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1. Имя функции - конструктора должно начинаться с большой буквы.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2. Функция - конструктор должна вызываться при помощи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>оператора</w:t>
      </w:r>
      <w:r>
        <w:rPr>
          <w:sz w:val="16"/>
          <w:szCs w:val="16"/>
          <w:lang w:val="en-US"/>
        </w:rPr>
        <w:t xml:space="preserve"> "new".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function UserInfo(name)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this = {}; Создается пустой объект (неявно)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this.name = name;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this.age = 30;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return this; Возвращается объект (неявно)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console.log(new UserInfo('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'));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console.log(new UserInfo('</w:t>
      </w:r>
      <w:r>
        <w:rPr>
          <w:sz w:val="16"/>
          <w:szCs w:val="16"/>
        </w:rPr>
        <w:t>Лена</w:t>
      </w:r>
      <w:r>
        <w:rPr>
          <w:sz w:val="16"/>
          <w:szCs w:val="16"/>
          <w:lang w:val="en-US"/>
        </w:rPr>
        <w:t>'));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Когда мы пишем наш код, используя объекты для представления сущностей реального мира,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 xml:space="preserve">– </w:t>
      </w:r>
      <w:r>
        <w:rPr>
          <w:sz w:val="16"/>
          <w:szCs w:val="16"/>
        </w:rPr>
        <w:t>это называется объектно - ориентированное программирование или сокращённо: «ООП».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ООП является большой предметной областью и интересной наукой само по себе.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Как выбрать правильные сущности ? Как организовать взаимодействие между ними ?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Это – создание архитектуры, и есть хорошие книги по этой теме,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такие как «Приёмы объектно - ориентированного проектирования.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Паттерны проектирования» авторов Эрих Гамма, Ричард Хелм, Ральф Джонсон,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Джон Влиссидес или «Объектно - ориентированный анализ и проектирование с примерами приложений»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Гради Буча, а также ещё множество других книг.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//ДОМАШКА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1. Изучить теорию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2. Решить задачи: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№1 (верна ли запись)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№2 (что будет в консоли?)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"58": 'Значение свойства'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console.log(userInfo[58]);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№3 (что будет в консоли?)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let user = userInfo;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user.age = 45;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console.log(userInfo.age);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№4 (что будет в консоли?)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showInfo()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ab/>
        <w:t>console.log(`${this.name}`);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user = userInfo;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userInfo = null;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user.showInfo();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№5 (что будет в консоли?)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(const key in userInfo)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const value = userInfo[key];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console.log(value);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№6 (что будет в консоли?)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let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name: "Вася",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ab/>
        <w:t>address: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ab/>
      </w:r>
      <w:r>
        <w:rPr>
          <w:sz w:val="16"/>
          <w:szCs w:val="16"/>
          <w:lang w:val="en-US"/>
        </w:rPr>
        <w:t>city: "Uzhhorod"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(const key in userInfo.address)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console.log(userInfo.address[key]);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№7 (верна ли запись)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const userInfo = {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"likes js": true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console.log(userInfo."likes js");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// Задача №8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/*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1.Создайте пустой объект userInfo.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2.Добавьте свойство name со значением Вася.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3.Добавьте свойство age со значением 30.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4.Измените значение свойства name на Лена.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5.Удалите свойство name из объекта.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  <w:t>*/</w:t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lineRule="atLeast" w:line="240"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0" w:afterAutospacing="0" w:after="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Web"/>
        <w:spacing w:beforeAutospacing="0" w:before="0" w:afterAutospacing="0" w:after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=================== </w:t>
      </w:r>
      <w:r>
        <w:rPr>
          <w:b/>
          <w:bCs/>
          <w:sz w:val="28"/>
          <w:szCs w:val="28"/>
        </w:rPr>
        <w:t>number</w:t>
      </w:r>
      <w:r>
        <w:rPr>
          <w:b/>
          <w:bCs/>
          <w:sz w:val="28"/>
          <w:szCs w:val="28"/>
        </w:rPr>
        <w:t xml:space="preserve"> ===================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Итак, простое число в JS можно записать следующим образом.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Число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someNum = 458;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console.log(someNum);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Десятичные числа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someNums = 4.58;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console.log(someNums);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someBigNum = 1000000;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console.log(someBigNum);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someBigNum = 1e6; // 1 * 1000000;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console.log(someBigNum);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someLittleNum = 0.000001;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console.log(someLittleNum);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someLittleNum = 1e-6; // 1 / 1000000;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console.log(someLittleNum);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//Шестнадцатеричные, двоичные и восьмеричные числа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Шестнадцатеричные числа широко используются в JavaScript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для представления цветов, кодировки символов и многого другого.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console.log(0xFF); // = 0xff = 255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Реже используются двоичные и восьмеричные числа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console.log(0b11111111); // 255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console.log(0o377); // 255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Метод toString(base)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Метод num.toString(base) возвращает строковое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представление числа в той или иной системе счисления (base).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base может принимать значения от 2 до 36 (по умолчанию 10).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 = 255;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console.log(num.toString(16));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console.log(num.toString(8));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console.log(num.toString(2));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Округление чисел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 xml:space="preserve">// В JavaScript встроен объект Math, который содержит 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несколько функций для работы с округлением: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Math.floor - Округление в меньшую сторону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numOne = Math.floor(5.8);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numTwo = Math.floor(2.2);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numThree = Math.floor(-2.2);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console.log(numOne);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console.log(numTwo);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console.log(numThree);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Math.ceil - Округление в большую сторону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numOne = Math.ceil(5.8);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numTwo = Math.ceil(2.2);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numThree = Math.ceil(-2.2);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console.log(numOne);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console.log(numTwo);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console.log(numThree);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Math.round - Округление до ближайшего целого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numOne = Math.round(5.8);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numTwo = Math.round(2.2);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numThree = Math.round(-2.2);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console.log(numOne);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console.log(numTwo);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console.log(numThree);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numOne = Math.round(5.845);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console.log(numOne); // 6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Как нам получить 5.8 или 5.85 ?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Способ умножения и деления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numOne = Math.round(5.845 * 10) / 10; // 58.45 -&gt; 58 -&gt; 5.8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console.log(numOne);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numTwo = Math.round(5.845 * 100) / 100; // 584.5 -&gt; 585 -&gt; 5.85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console.log(numTwo);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numThree = Math.round(5.8449 * 100) / 100; // 584.49 -&gt; 584 -&gt; 5.84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console.log(numThree);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//=========================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Метод toFixed(n) - округляет число до n знаков после запятой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и возвращает строковое представление результата.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numOne = 5.845;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console.log(numOne.toFixed(1));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Преобразовать в число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console.log(+numOne.toFixed(1));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console.log(Number(numOne.toFixed(1)));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//=========================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Проблема неточных вычислений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numOne = Math.round(1.005 * 100) / 100; // Ожидаем 1.01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console.log(numOne);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numTwo = 12.35;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console.log(numTwo.toFixed(1)); // Ожидаем 12.4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problem = 0.1 + 0.2 === 0.3;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console.log(problem);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console.log(0.1 + 0.2);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О том почему так происходит читай по ссылке в описании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Решение с помощью Number.EPSILON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sourceNum = 1.005 + Number.EPSILON;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numFour = Math.round(sourceNum * 100) / 100;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console.log(numFour);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console.log(sourceNum * 100);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console.log(Math.round(sourceNum * 100));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Функцию которая корректирует округление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десятичных дробей можно найти по ссылке описании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//Проверка: isFinite и isNaN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Напомню, что существуют специальные числовые значения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такие как Infinity - бесконечность и NaN - ошибка вычисления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Эти значения так же являются типом данных number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но не являются обычными числами.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Для проверки таких значения существуют специальные функции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Проверка isNaN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console.log(Number(25 + "Привет!"));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console.log(isNaN(25 + "Привет!"));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if (25 + "Привет!" !== NaN) {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ab/>
        <w:t>console.log('Я не NaN');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}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console.log(NaN === NaN);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Проверка isFinite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преобразует аргумент в число и возвращает true,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если оно является обычным числом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console.log(isFinite("25")); // "25" -&gt; 25 -&gt; true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console.log(isFinite("Привет!")); // NaN -&gt; false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console.log(isFinite(10 / 0)); // Infinity -&gt; false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//parseInt и parseFloat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Как мы уже знаем, преобразовать строку в число можно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с помощью унарного оператора сложения либо специальной функции Number.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valueOne = +"150";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console.log(valueOne);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console.log(typeof valueOne);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Но, мы очень часто сталкиваемся со значениями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у которых есть единица измерения, например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valueTwo = +"150px";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console.log(valueTwo);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console.log(typeof valueTwo);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//=====================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Для получения чисел из такой строки существуют parseInt и parseFloat.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Если в процессе чтения возникает ошибка, они возвращают полученное до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ошибки число.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Функция parseInt возвращает целое число, а parseFloat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возвращает число с плавающей точкой: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valueOne = parseInt("150.58px");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console.log(valueOne);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console.log(typeof valueOne);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valueTwo = parseFloat("150.58px");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console.log(valueTwo);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console.log(typeof valueTwo);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valueTwo = parseFloat("a150.58px");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console.log(valueTwo);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console.log(typeof valueTwo);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Функция parseInt() имеет необязательный второй параметр.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Он определяет систему счисления, таким образом parseInt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может также читать строки с шестнадцатеричными числами,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двоичными числами и т.д.: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console.log(parseInt('0xff', 16));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console.log(parseInt('ff', 16));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//=========================================================================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Другие возможности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 xml:space="preserve">// Уже знакомый нам объект Math, одержит 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 xml:space="preserve">// различные математические функции и константы. 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Вот некоторые из них: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//Math.random()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 xml:space="preserve">//Возвращает псевдослучайное число в 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//диапазоне от 0(включительно) до 1(но не включая 1)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console.log(Math.random());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console.log(Math.random());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console.log(Math.random());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//Math.max(a, b, c...) / Math.min(a, b, c...)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//Возвращает наибольшее/наименьшее число из перечисленных аргументов.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console.log(Math.max(5, 85, -49));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console.log(Math.min(5, 85, -49));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//Math.abs()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//возвращает абсолютное значение (модуль) числа.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let num = -58;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console.log(Math.abs(num));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/*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//Math.pow(n, power)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//Возвращает число n, возведённое в степень power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console.log(Math.pow(5, 8));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*/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 Больше функций Math смотри по ссылке в описании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  <w:t>//========================================================================================================================================================</w:t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p>
      <w:pPr>
        <w:pStyle w:val="NormalWeb"/>
        <w:spacing w:beforeAutospacing="0" w:before="0" w:afterAutospacing="0" w:after="0"/>
        <w:rPr>
          <w:sz w:val="28"/>
          <w:szCs w:val="28"/>
        </w:rPr>
      </w:pPr>
      <w:r>
        <w:rPr/>
      </w:r>
    </w:p>
    <w:sectPr>
      <w:type w:val="continuous"/>
      <w:pgSz w:w="11906" w:h="16838"/>
      <w:pgMar w:left="567" w:right="567" w:gutter="0" w:header="0" w:top="567" w:footer="709" w:bottom="766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F UI Display">
    <w:charset w:val="01"/>
    <w:family w:val="roman"/>
    <w:pitch w:val="variable"/>
  </w:font>
  <w:font w:name="Segoe UI">
    <w:charset w:val="01"/>
    <w:family w:val="roman"/>
    <w:pitch w:val="variable"/>
  </w:font>
  <w:font w:name="Droid Sans Mono">
    <w:altName w:val="monospace"/>
    <w:charset w:val="01"/>
    <w:family w:val="auto"/>
    <w:pitch w:val="default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888221635"/>
    </w:sdtPr>
    <w:sdtContent>
      <w:p>
        <w:pPr>
          <w:pStyle w:val="Style24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25</w:t>
        </w:r>
        <w:r>
          <w:rPr/>
          <w:fldChar w:fldCharType="end"/>
        </w:r>
      </w:p>
      <w:p>
        <w:pPr>
          <w:pStyle w:val="Style24"/>
          <w:rPr/>
        </w:pPr>
        <w:r>
          <w:rPr/>
        </w:r>
      </w:p>
    </w:sdtContent>
  </w:sdt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1">
    <w:name w:val="Heading 1"/>
    <w:basedOn w:val="Normal"/>
    <w:link w:val="10"/>
    <w:uiPriority w:val="9"/>
    <w:qFormat/>
    <w:rsid w:val="00f43e43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Normal"/>
    <w:link w:val="20"/>
    <w:uiPriority w:val="9"/>
    <w:qFormat/>
    <w:rsid w:val="00f43e43"/>
    <w:pPr>
      <w:spacing w:lineRule="auto" w:line="240" w:beforeAutospacing="1" w:afterAutospacing="1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Normal"/>
    <w:next w:val="Normal"/>
    <w:link w:val="40"/>
    <w:uiPriority w:val="9"/>
    <w:semiHidden/>
    <w:unhideWhenUsed/>
    <w:qFormat/>
    <w:rsid w:val="0070115f"/>
    <w:pPr>
      <w:keepNext w:val="true"/>
      <w:keepLines/>
      <w:spacing w:before="40" w:after="0"/>
      <w:outlineLvl w:val="3"/>
    </w:pPr>
    <w:rPr>
      <w:rFonts w:ascii="Cambria" w:hAnsi="Cambria" w:eastAsia="" w:cs="" w:asciiTheme="majorHAnsi" w:cstheme="majorBidi" w:eastAsiaTheme="majorEastAsia" w:hAnsiTheme="majorHAnsi"/>
      <w:i/>
      <w:iCs/>
      <w:color w:val="365F91" w:themeColor="accent1" w:themeShade="bf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1" w:customStyle="1">
    <w:name w:val="Основной текст с отступом Знак"/>
    <w:basedOn w:val="DefaultParagraphFont"/>
    <w:link w:val="a4"/>
    <w:uiPriority w:val="99"/>
    <w:qFormat/>
    <w:rsid w:val="00e60322"/>
    <w:rPr>
      <w:rFonts w:ascii="Times New Roman" w:hAnsi="Times New Roman" w:eastAsia="Times New Roman" w:cs="Times New Roman"/>
      <w:sz w:val="20"/>
      <w:szCs w:val="20"/>
      <w:lang w:eastAsia="ru-RU"/>
    </w:rPr>
  </w:style>
  <w:style w:type="character" w:styleId="Style12" w:customStyle="1">
    <w:name w:val="Верхний колонтитул Знак"/>
    <w:basedOn w:val="DefaultParagraphFont"/>
    <w:link w:val="a6"/>
    <w:uiPriority w:val="99"/>
    <w:qFormat/>
    <w:rsid w:val="004a5a95"/>
    <w:rPr/>
  </w:style>
  <w:style w:type="character" w:styleId="Style13" w:customStyle="1">
    <w:name w:val="Нижний колонтитул Знак"/>
    <w:basedOn w:val="DefaultParagraphFont"/>
    <w:link w:val="a8"/>
    <w:uiPriority w:val="99"/>
    <w:qFormat/>
    <w:rsid w:val="004a5a95"/>
    <w:rPr/>
  </w:style>
  <w:style w:type="character" w:styleId="Style14">
    <w:name w:val="Интернет-ссылка"/>
    <w:basedOn w:val="DefaultParagraphFont"/>
    <w:uiPriority w:val="99"/>
    <w:unhideWhenUsed/>
    <w:rsid w:val="0089114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21a24"/>
    <w:rPr>
      <w:b/>
      <w:bCs/>
    </w:rPr>
  </w:style>
  <w:style w:type="character" w:styleId="Style15">
    <w:name w:val="Выделение"/>
    <w:basedOn w:val="DefaultParagraphFont"/>
    <w:uiPriority w:val="20"/>
    <w:qFormat/>
    <w:rsid w:val="00cf32dc"/>
    <w:rPr>
      <w:i/>
      <w:iCs/>
    </w:rPr>
  </w:style>
  <w:style w:type="character" w:styleId="11" w:customStyle="1">
    <w:name w:val="Неразрешенное упоминание1"/>
    <w:basedOn w:val="DefaultParagraphFont"/>
    <w:uiPriority w:val="99"/>
    <w:semiHidden/>
    <w:unhideWhenUsed/>
    <w:qFormat/>
    <w:rsid w:val="00a42ce5"/>
    <w:rPr>
      <w:color w:val="605E5C"/>
      <w:shd w:fill="E1DFDD" w:val="clear"/>
    </w:rPr>
  </w:style>
  <w:style w:type="character" w:styleId="C1" w:customStyle="1">
    <w:name w:val="c1"/>
    <w:basedOn w:val="DefaultParagraphFont"/>
    <w:qFormat/>
    <w:rsid w:val="00da6139"/>
    <w:rPr/>
  </w:style>
  <w:style w:type="character" w:styleId="C15" w:customStyle="1">
    <w:name w:val="c15"/>
    <w:basedOn w:val="DefaultParagraphFont"/>
    <w:qFormat/>
    <w:rsid w:val="00da6139"/>
    <w:rPr/>
  </w:style>
  <w:style w:type="character" w:styleId="C49" w:customStyle="1">
    <w:name w:val="c49"/>
    <w:basedOn w:val="DefaultParagraphFont"/>
    <w:qFormat/>
    <w:rsid w:val="00da6139"/>
    <w:rPr/>
  </w:style>
  <w:style w:type="character" w:styleId="C29" w:customStyle="1">
    <w:name w:val="c29"/>
    <w:basedOn w:val="DefaultParagraphFont"/>
    <w:qFormat/>
    <w:rsid w:val="00da6139"/>
    <w:rPr/>
  </w:style>
  <w:style w:type="character" w:styleId="C17" w:customStyle="1">
    <w:name w:val="c17"/>
    <w:basedOn w:val="DefaultParagraphFont"/>
    <w:qFormat/>
    <w:rsid w:val="00da6139"/>
    <w:rPr/>
  </w:style>
  <w:style w:type="character" w:styleId="Lang" w:customStyle="1">
    <w:name w:val="lang"/>
    <w:basedOn w:val="DefaultParagraphFont"/>
    <w:qFormat/>
    <w:rsid w:val="00751536"/>
    <w:rPr/>
  </w:style>
  <w:style w:type="character" w:styleId="Mark" w:customStyle="1">
    <w:name w:val="mark"/>
    <w:basedOn w:val="DefaultParagraphFont"/>
    <w:qFormat/>
    <w:rsid w:val="004b7a7b"/>
    <w:rPr/>
  </w:style>
  <w:style w:type="character" w:styleId="Bold" w:customStyle="1">
    <w:name w:val="bold"/>
    <w:basedOn w:val="DefaultParagraphFont"/>
    <w:qFormat/>
    <w:rsid w:val="004b7a7b"/>
    <w:rPr/>
  </w:style>
  <w:style w:type="character" w:styleId="12" w:customStyle="1">
    <w:name w:val="Заголовок 1 Знак"/>
    <w:basedOn w:val="DefaultParagraphFont"/>
    <w:link w:val="1"/>
    <w:uiPriority w:val="9"/>
    <w:qFormat/>
    <w:rsid w:val="00f43e43"/>
    <w:rPr>
      <w:rFonts w:ascii="Times New Roman" w:hAnsi="Times New Roman" w:eastAsia="Times New Roman" w:cs="Times New Roman"/>
      <w:b/>
      <w:bCs/>
      <w:kern w:val="2"/>
      <w:sz w:val="48"/>
      <w:szCs w:val="48"/>
      <w:lang w:eastAsia="ru-RU"/>
    </w:rPr>
  </w:style>
  <w:style w:type="character" w:styleId="21" w:customStyle="1">
    <w:name w:val="Заголовок 2 Знак"/>
    <w:basedOn w:val="DefaultParagraphFont"/>
    <w:link w:val="2"/>
    <w:uiPriority w:val="9"/>
    <w:qFormat/>
    <w:rsid w:val="00f43e43"/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character" w:styleId="HTMLCode">
    <w:name w:val="HTML Code"/>
    <w:basedOn w:val="DefaultParagraphFont"/>
    <w:uiPriority w:val="99"/>
    <w:semiHidden/>
    <w:unhideWhenUsed/>
    <w:qFormat/>
    <w:rsid w:val="00f43e43"/>
    <w:rPr>
      <w:rFonts w:ascii="Courier New" w:hAnsi="Courier New" w:eastAsia="Times New Roman" w:cs="Courier New"/>
      <w:sz w:val="20"/>
      <w:szCs w:val="20"/>
    </w:rPr>
  </w:style>
  <w:style w:type="character" w:styleId="41" w:customStyle="1">
    <w:name w:val="Заголовок 4 Знак"/>
    <w:basedOn w:val="DefaultParagraphFont"/>
    <w:link w:val="4"/>
    <w:uiPriority w:val="9"/>
    <w:semiHidden/>
    <w:qFormat/>
    <w:rsid w:val="0070115f"/>
    <w:rPr>
      <w:rFonts w:ascii="Cambria" w:hAnsi="Cambria" w:eastAsia="" w:cs="" w:asciiTheme="majorHAnsi" w:cstheme="majorBidi" w:eastAsiaTheme="majorEastAsia" w:hAnsiTheme="majorHAnsi"/>
      <w:i/>
      <w:iCs/>
      <w:color w:val="365F91" w:themeColor="accent1" w:themeShade="bf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Lohit Devanagari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740f13"/>
    <w:pPr>
      <w:spacing w:before="0" w:after="200"/>
      <w:ind w:left="720" w:hanging="0"/>
      <w:contextualSpacing/>
    </w:pPr>
    <w:rPr/>
  </w:style>
  <w:style w:type="paragraph" w:styleId="Style21">
    <w:name w:val="Body Text Indent"/>
    <w:basedOn w:val="Normal"/>
    <w:link w:val="a5"/>
    <w:uiPriority w:val="99"/>
    <w:rsid w:val="00e60322"/>
    <w:pPr>
      <w:widowControl w:val="false"/>
      <w:spacing w:lineRule="auto" w:line="240" w:before="0" w:after="120"/>
      <w:ind w:left="283" w:hanging="0"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Style22">
    <w:name w:val="Колонтитул"/>
    <w:basedOn w:val="Normal"/>
    <w:qFormat/>
    <w:pPr/>
    <w:rPr/>
  </w:style>
  <w:style w:type="paragraph" w:styleId="Style23">
    <w:name w:val="Header"/>
    <w:basedOn w:val="Normal"/>
    <w:link w:val="a7"/>
    <w:uiPriority w:val="99"/>
    <w:unhideWhenUsed/>
    <w:rsid w:val="004a5a95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4">
    <w:name w:val="Footer"/>
    <w:basedOn w:val="Normal"/>
    <w:link w:val="a9"/>
    <w:uiPriority w:val="99"/>
    <w:unhideWhenUsed/>
    <w:rsid w:val="004a5a95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unhideWhenUsed/>
    <w:qFormat/>
    <w:rsid w:val="00ae5ebf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46" w:customStyle="1">
    <w:name w:val="c46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9" w:customStyle="1">
    <w:name w:val="c9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30" w:customStyle="1">
    <w:name w:val="c30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47" w:customStyle="1">
    <w:name w:val="c47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11" w:customStyle="1">
    <w:name w:val="c11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35" w:customStyle="1">
    <w:name w:val="c35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13" w:customStyle="1">
    <w:name w:val="c13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2" w:customStyle="1">
    <w:name w:val="c2"/>
    <w:basedOn w:val="Normal"/>
    <w:qFormat/>
    <w:rsid w:val="00da613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H2" w:customStyle="1">
    <w:name w:val="h2"/>
    <w:basedOn w:val="Normal"/>
    <w:qFormat/>
    <w:rsid w:val="004b7a7b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Main" w:customStyle="1">
    <w:name w:val="main"/>
    <w:basedOn w:val="Normal"/>
    <w:qFormat/>
    <w:rsid w:val="004b7a7b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Cssbackgroundblockdescr" w:customStyle="1">
    <w:name w:val="cssbackground__block-descr"/>
    <w:basedOn w:val="Normal"/>
    <w:qFormat/>
    <w:rsid w:val="00f43e43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numbering" Target="numbering.xml"/><Relationship Id="rId110" Type="http://schemas.openxmlformats.org/officeDocument/2006/relationships/fontTable" Target="fontTable.xml"/><Relationship Id="rId111" Type="http://schemas.openxmlformats.org/officeDocument/2006/relationships/settings" Target="settings.xml"/><Relationship Id="rId112" Type="http://schemas.openxmlformats.org/officeDocument/2006/relationships/theme" Target="theme/theme1.xml"/><Relationship Id="rId113" Type="http://schemas.openxmlformats.org/officeDocument/2006/relationships/customXml" Target="../customXml/item1.xml"/><Relationship Id="rId114" Type="http://schemas.openxmlformats.org/officeDocument/2006/relationships/customXml" Target="../customXml/item2.xml"/><Relationship Id="rId115" Type="http://schemas.openxmlformats.org/officeDocument/2006/relationships/customXml" Target="../customXml/item3.xml"/><Relationship Id="rId116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2DAB21C59D4B4491877F253E51C44A" ma:contentTypeVersion="5" ma:contentTypeDescription="Создание документа." ma:contentTypeScope="" ma:versionID="dc242a625ed068c4d182692f2288094d">
  <xsd:schema xmlns:xsd="http://www.w3.org/2001/XMLSchema" xmlns:xs="http://www.w3.org/2001/XMLSchema" xmlns:p="http://schemas.microsoft.com/office/2006/metadata/properties" xmlns:ns2="633c42dd-ec9c-40c3-8641-75eb3464bc70" targetNamespace="http://schemas.microsoft.com/office/2006/metadata/properties" ma:root="true" ma:fieldsID="e4fb822f6f785c354ba348bcd6bb5299" ns2:_="">
    <xsd:import namespace="633c42dd-ec9c-40c3-8641-75eb3464bc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c42dd-ec9c-40c3-8641-75eb3464bc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6235D51-1B03-4CB3-AC53-D9B0D59EC2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3c42dd-ec9c-40c3-8641-75eb3464bc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D83039B-6C11-4CC4-9DA5-82A5D08BDF3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74793FD-5B18-4CCC-846C-5A34CDDBD77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6E2F447-797D-4263-A765-7C64FC0F7D5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Application>LibreOffice/7.2.7.2$Linux_X86_64 LibreOffice_project/20$Build-2</Application>
  <AppVersion>15.0000</AppVersion>
  <Pages>29</Pages>
  <Words>2648</Words>
  <Characters>18470</Characters>
  <CharactersWithSpaces>20510</CharactersWithSpaces>
  <Paragraphs>892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2021-02-13T09:00:00Z</dcterms:created>
  <dc:creator>Ирина</dc:creator>
  <dc:description/>
  <dc:language>ru-RU</dc:language>
  <cp:lastModifiedBy/>
  <dcterms:modified xsi:type="dcterms:W3CDTF">2022-09-10T21:46:54Z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0x0101000B2DAB21C59D4B4491877F253E51C44A</vt:lpwstr>
  </property>
</Properties>
</file>